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7D26" w14:textId="56421988" w:rsidR="00C63B4C" w:rsidRPr="003559AA" w:rsidRDefault="003559AA" w:rsidP="003559AA">
      <w:pPr>
        <w:jc w:val="center"/>
        <w:rPr>
          <w:b/>
          <w:bCs/>
          <w:sz w:val="32"/>
          <w:szCs w:val="32"/>
        </w:rPr>
      </w:pPr>
      <w:r w:rsidRPr="003559AA">
        <w:rPr>
          <w:b/>
          <w:bCs/>
          <w:sz w:val="32"/>
          <w:szCs w:val="32"/>
        </w:rPr>
        <w:t>EYEWASH FUNCTIONAL INSPECTION RECORD</w:t>
      </w:r>
    </w:p>
    <w:p w14:paraId="0387830D" w14:textId="5FD40BF3" w:rsidR="003559AA" w:rsidRDefault="003559AA" w:rsidP="003559AA">
      <w:pPr>
        <w:jc w:val="center"/>
      </w:pPr>
      <w:proofErr w:type="spellStart"/>
      <w:r>
        <w:t>Bldg</w:t>
      </w:r>
      <w:proofErr w:type="spellEnd"/>
      <w:r>
        <w:t>: ___________________    Room: ________________</w:t>
      </w:r>
    </w:p>
    <w:p w14:paraId="4BBE9B28" w14:textId="77777777" w:rsidR="003559AA" w:rsidRDefault="003559AA" w:rsidP="003559AA">
      <w:pPr>
        <w:pStyle w:val="Heading1"/>
        <w:tabs>
          <w:tab w:val="left" w:pos="5701"/>
          <w:tab w:val="left" w:pos="6187"/>
          <w:tab w:val="left" w:pos="7260"/>
        </w:tabs>
        <w:spacing w:line="500" w:lineRule="atLeast"/>
        <w:ind w:left="0" w:right="2100" w:firstLine="0"/>
        <w:rPr>
          <w:i/>
        </w:rPr>
      </w:pPr>
      <w:r>
        <w:rPr>
          <w:spacing w:val="-3"/>
        </w:rPr>
        <w:t>NOTEs</w:t>
      </w:r>
      <w:r>
        <w:rPr>
          <w:i/>
          <w:spacing w:val="-3"/>
        </w:rPr>
        <w:t>:</w:t>
      </w:r>
    </w:p>
    <w:p w14:paraId="6A531AEE" w14:textId="5E8A6818" w:rsidR="003559AA" w:rsidRDefault="003559AA" w:rsidP="003559AA">
      <w:pPr>
        <w:pStyle w:val="ListParagraph"/>
        <w:numPr>
          <w:ilvl w:val="0"/>
          <w:numId w:val="3"/>
        </w:numPr>
        <w:tabs>
          <w:tab w:val="left" w:pos="1387"/>
          <w:tab w:val="left" w:pos="1389"/>
          <w:tab w:val="left" w:pos="9360"/>
        </w:tabs>
        <w:spacing w:line="260" w:lineRule="exact"/>
      </w:pPr>
      <w:r w:rsidRPr="003559AA">
        <w:rPr>
          <w:spacing w:val="-3"/>
        </w:rPr>
        <w:t xml:space="preserve">Eye </w:t>
      </w:r>
      <w:r>
        <w:t xml:space="preserve">washes </w:t>
      </w:r>
      <w:r w:rsidRPr="003559AA">
        <w:rPr>
          <w:spacing w:val="-3"/>
        </w:rPr>
        <w:t>should be flushed/functionally tested weekly</w:t>
      </w:r>
      <w:r w:rsidRPr="003559AA">
        <w:rPr>
          <w:spacing w:val="-3"/>
        </w:rPr>
        <w:t>.</w:t>
      </w:r>
    </w:p>
    <w:p w14:paraId="113D0EA8" w14:textId="77777777" w:rsidR="003559AA" w:rsidRDefault="003559AA" w:rsidP="003559AA">
      <w:pPr>
        <w:pStyle w:val="ListParagraph"/>
        <w:numPr>
          <w:ilvl w:val="0"/>
          <w:numId w:val="3"/>
        </w:numPr>
        <w:tabs>
          <w:tab w:val="left" w:pos="1388"/>
          <w:tab w:val="left" w:pos="1389"/>
        </w:tabs>
        <w:spacing w:line="254" w:lineRule="auto"/>
        <w:ind w:right="90"/>
      </w:pPr>
      <w:r>
        <w:t xml:space="preserve">Post </w:t>
      </w:r>
      <w:r w:rsidRPr="003559AA">
        <w:rPr>
          <w:spacing w:val="-3"/>
        </w:rPr>
        <w:t xml:space="preserve">Eyewash Inspection </w:t>
      </w:r>
      <w:r>
        <w:t xml:space="preserve">Record near </w:t>
      </w:r>
      <w:r w:rsidRPr="003559AA">
        <w:rPr>
          <w:spacing w:val="-3"/>
        </w:rPr>
        <w:t xml:space="preserve">Eyewash </w:t>
      </w:r>
      <w:r>
        <w:t xml:space="preserve">unit </w:t>
      </w:r>
      <w:r w:rsidRPr="003559AA">
        <w:rPr>
          <w:spacing w:val="-3"/>
        </w:rPr>
        <w:t xml:space="preserve">(If </w:t>
      </w:r>
      <w:r>
        <w:t xml:space="preserve">lab has </w:t>
      </w:r>
      <w:r w:rsidRPr="003559AA">
        <w:rPr>
          <w:spacing w:val="-3"/>
        </w:rPr>
        <w:t xml:space="preserve">more </w:t>
      </w:r>
      <w:r>
        <w:t>than</w:t>
      </w:r>
      <w:r w:rsidRPr="003559AA">
        <w:rPr>
          <w:spacing w:val="-36"/>
        </w:rPr>
        <w:t xml:space="preserve"> </w:t>
      </w:r>
      <w:r w:rsidRPr="003559AA">
        <w:rPr>
          <w:spacing w:val="-3"/>
        </w:rPr>
        <w:t>one</w:t>
      </w:r>
      <w:bookmarkStart w:id="0" w:name="_Lids_covering_outlet_heads_should_be_k"/>
      <w:bookmarkEnd w:id="0"/>
      <w:r w:rsidRPr="003559AA">
        <w:rPr>
          <w:spacing w:val="-3"/>
        </w:rPr>
        <w:t xml:space="preserve"> eyewash </w:t>
      </w:r>
      <w:r>
        <w:t>unit, Post sign on inside of Main entrance</w:t>
      </w:r>
      <w:r w:rsidRPr="003559AA">
        <w:rPr>
          <w:spacing w:val="-11"/>
        </w:rPr>
        <w:t xml:space="preserve"> </w:t>
      </w:r>
      <w:r>
        <w:t>door).</w:t>
      </w:r>
    </w:p>
    <w:p w14:paraId="6E67EF9C" w14:textId="77777777" w:rsidR="003559AA" w:rsidRPr="003559AA" w:rsidRDefault="003559AA" w:rsidP="003559AA">
      <w:pPr>
        <w:pStyle w:val="ListParagraph"/>
        <w:numPr>
          <w:ilvl w:val="0"/>
          <w:numId w:val="3"/>
        </w:numPr>
        <w:tabs>
          <w:tab w:val="left" w:pos="1388"/>
          <w:tab w:val="left" w:pos="1389"/>
          <w:tab w:val="left" w:pos="7260"/>
        </w:tabs>
        <w:spacing w:line="263" w:lineRule="exact"/>
        <w:rPr>
          <w:i/>
        </w:rPr>
      </w:pPr>
      <w:r w:rsidRPr="003559AA">
        <w:rPr>
          <w:i/>
        </w:rPr>
        <w:t xml:space="preserve">Lids </w:t>
      </w:r>
      <w:r w:rsidRPr="003559AA">
        <w:rPr>
          <w:i/>
          <w:spacing w:val="-3"/>
        </w:rPr>
        <w:t xml:space="preserve">covering </w:t>
      </w:r>
      <w:r w:rsidRPr="003559AA">
        <w:rPr>
          <w:i/>
          <w:spacing w:val="-6"/>
        </w:rPr>
        <w:t xml:space="preserve">outlet heads </w:t>
      </w:r>
      <w:r w:rsidRPr="003559AA">
        <w:rPr>
          <w:i/>
          <w:spacing w:val="-3"/>
        </w:rPr>
        <w:t xml:space="preserve">should </w:t>
      </w:r>
      <w:r w:rsidRPr="003559AA">
        <w:rPr>
          <w:i/>
        </w:rPr>
        <w:t xml:space="preserve">be </w:t>
      </w:r>
      <w:r w:rsidRPr="003559AA">
        <w:rPr>
          <w:i/>
          <w:spacing w:val="-3"/>
        </w:rPr>
        <w:t xml:space="preserve">kept closed </w:t>
      </w:r>
      <w:r w:rsidRPr="003559AA">
        <w:rPr>
          <w:i/>
        </w:rPr>
        <w:t>when not in</w:t>
      </w:r>
      <w:r w:rsidRPr="003559AA">
        <w:rPr>
          <w:i/>
          <w:spacing w:val="-20"/>
        </w:rPr>
        <w:t xml:space="preserve"> </w:t>
      </w:r>
      <w:r w:rsidRPr="003559AA">
        <w:rPr>
          <w:i/>
        </w:rPr>
        <w:t>use</w:t>
      </w:r>
    </w:p>
    <w:p w14:paraId="246036CC" w14:textId="77777777" w:rsidR="003559AA" w:rsidRDefault="003559AA" w:rsidP="003559AA">
      <w:pPr>
        <w:pStyle w:val="BodyText"/>
        <w:tabs>
          <w:tab w:val="left" w:pos="7260"/>
        </w:tabs>
        <w:spacing w:before="7"/>
        <w:rPr>
          <w:i/>
          <w:sz w:val="21"/>
        </w:rPr>
      </w:pPr>
    </w:p>
    <w:p w14:paraId="1A230528" w14:textId="77777777" w:rsidR="003559AA" w:rsidRDefault="003559AA" w:rsidP="003559AA">
      <w:pPr>
        <w:pStyle w:val="Heading1"/>
        <w:tabs>
          <w:tab w:val="left" w:pos="7260"/>
        </w:tabs>
        <w:spacing w:before="1" w:line="248" w:lineRule="exact"/>
        <w:ind w:left="0" w:firstLine="0"/>
        <w:rPr>
          <w:i/>
        </w:rPr>
      </w:pPr>
      <w:r>
        <w:t>Instructions</w:t>
      </w:r>
      <w:r>
        <w:rPr>
          <w:i/>
        </w:rPr>
        <w:t>:</w:t>
      </w:r>
    </w:p>
    <w:p w14:paraId="4C89893A" w14:textId="77777777" w:rsidR="003559AA" w:rsidRDefault="003559AA" w:rsidP="003559AA">
      <w:pPr>
        <w:pStyle w:val="ListParagraph"/>
        <w:numPr>
          <w:ilvl w:val="0"/>
          <w:numId w:val="4"/>
        </w:numPr>
        <w:tabs>
          <w:tab w:val="left" w:pos="1387"/>
          <w:tab w:val="left" w:pos="1389"/>
          <w:tab w:val="left" w:pos="9360"/>
        </w:tabs>
        <w:spacing w:line="265" w:lineRule="exact"/>
      </w:pPr>
      <w:r>
        <w:t xml:space="preserve">Run the </w:t>
      </w:r>
      <w:r w:rsidRPr="003559AA">
        <w:rPr>
          <w:spacing w:val="-3"/>
        </w:rPr>
        <w:t xml:space="preserve">eye </w:t>
      </w:r>
      <w:r>
        <w:t xml:space="preserve">wash for </w:t>
      </w:r>
      <w:r w:rsidRPr="003559AA">
        <w:rPr>
          <w:spacing w:val="-4"/>
        </w:rPr>
        <w:t xml:space="preserve">2-3 </w:t>
      </w:r>
      <w:r>
        <w:t>minutes,</w:t>
      </w:r>
      <w:r w:rsidRPr="003559AA">
        <w:rPr>
          <w:spacing w:val="-3"/>
        </w:rPr>
        <w:t xml:space="preserve"> </w:t>
      </w:r>
      <w:r w:rsidRPr="003559AA">
        <w:rPr>
          <w:spacing w:val="-4"/>
        </w:rPr>
        <w:t>ensuring:</w:t>
      </w:r>
    </w:p>
    <w:p w14:paraId="53624AAA" w14:textId="77777777" w:rsidR="003559AA" w:rsidRDefault="003559AA" w:rsidP="003559AA">
      <w:pPr>
        <w:pStyle w:val="ListParagraph"/>
        <w:numPr>
          <w:ilvl w:val="1"/>
          <w:numId w:val="4"/>
        </w:numPr>
        <w:tabs>
          <w:tab w:val="left" w:pos="2108"/>
          <w:tab w:val="left" w:pos="2109"/>
          <w:tab w:val="left" w:pos="9360"/>
        </w:tabs>
        <w:spacing w:before="10" w:line="260" w:lineRule="exact"/>
      </w:pPr>
      <w:r>
        <w:t xml:space="preserve">there is </w:t>
      </w:r>
      <w:r w:rsidRPr="003559AA">
        <w:rPr>
          <w:spacing w:val="-3"/>
        </w:rPr>
        <w:t xml:space="preserve">sufficient </w:t>
      </w:r>
      <w:r>
        <w:t>water</w:t>
      </w:r>
      <w:r w:rsidRPr="003559AA">
        <w:rPr>
          <w:spacing w:val="-8"/>
        </w:rPr>
        <w:t xml:space="preserve"> </w:t>
      </w:r>
      <w:r w:rsidRPr="003559AA">
        <w:rPr>
          <w:spacing w:val="-3"/>
        </w:rPr>
        <w:t>flow</w:t>
      </w:r>
    </w:p>
    <w:p w14:paraId="7CD7385E" w14:textId="77777777" w:rsidR="003559AA" w:rsidRDefault="003559AA" w:rsidP="003559AA">
      <w:pPr>
        <w:pStyle w:val="ListParagraph"/>
        <w:numPr>
          <w:ilvl w:val="1"/>
          <w:numId w:val="4"/>
        </w:numPr>
        <w:tabs>
          <w:tab w:val="left" w:pos="2108"/>
          <w:tab w:val="left" w:pos="2109"/>
          <w:tab w:val="left" w:pos="9360"/>
        </w:tabs>
        <w:spacing w:line="241" w:lineRule="exact"/>
      </w:pPr>
      <w:r>
        <w:t xml:space="preserve">the </w:t>
      </w:r>
      <w:r w:rsidRPr="003559AA">
        <w:rPr>
          <w:spacing w:val="-3"/>
        </w:rPr>
        <w:t xml:space="preserve">hands-free mechanism </w:t>
      </w:r>
      <w:r>
        <w:t>is</w:t>
      </w:r>
      <w:r w:rsidRPr="003559AA">
        <w:rPr>
          <w:spacing w:val="-10"/>
        </w:rPr>
        <w:t xml:space="preserve"> </w:t>
      </w:r>
      <w:r w:rsidRPr="003559AA">
        <w:rPr>
          <w:spacing w:val="-3"/>
        </w:rPr>
        <w:t>functioning</w:t>
      </w:r>
    </w:p>
    <w:p w14:paraId="679A5B77" w14:textId="77777777" w:rsidR="003559AA" w:rsidRDefault="003559AA" w:rsidP="003559AA">
      <w:pPr>
        <w:pStyle w:val="ListParagraph"/>
        <w:numPr>
          <w:ilvl w:val="0"/>
          <w:numId w:val="4"/>
        </w:numPr>
        <w:tabs>
          <w:tab w:val="left" w:pos="1388"/>
          <w:tab w:val="left" w:pos="1389"/>
          <w:tab w:val="left" w:pos="9360"/>
        </w:tabs>
        <w:spacing w:line="248" w:lineRule="exact"/>
      </w:pPr>
      <w:r w:rsidRPr="003559AA">
        <w:rPr>
          <w:spacing w:val="-3"/>
        </w:rPr>
        <w:t xml:space="preserve">Initial </w:t>
      </w:r>
      <w:r>
        <w:t xml:space="preserve">the </w:t>
      </w:r>
      <w:r w:rsidRPr="003559AA">
        <w:rPr>
          <w:spacing w:val="-3"/>
        </w:rPr>
        <w:t xml:space="preserve">appropriate </w:t>
      </w:r>
      <w:r>
        <w:t xml:space="preserve">box below to </w:t>
      </w:r>
      <w:r w:rsidRPr="003559AA">
        <w:rPr>
          <w:spacing w:val="-3"/>
        </w:rPr>
        <w:t xml:space="preserve">document </w:t>
      </w:r>
      <w:r>
        <w:t>a passing</w:t>
      </w:r>
      <w:r w:rsidRPr="003559AA">
        <w:rPr>
          <w:spacing w:val="-35"/>
        </w:rPr>
        <w:t xml:space="preserve"> </w:t>
      </w:r>
      <w:r>
        <w:t>inspection</w:t>
      </w:r>
    </w:p>
    <w:p w14:paraId="27B3E509" w14:textId="77777777" w:rsidR="003559AA" w:rsidRDefault="003559AA" w:rsidP="003559AA">
      <w:pPr>
        <w:pStyle w:val="ListParagraph"/>
        <w:numPr>
          <w:ilvl w:val="0"/>
          <w:numId w:val="4"/>
        </w:numPr>
        <w:tabs>
          <w:tab w:val="left" w:pos="1388"/>
          <w:tab w:val="left" w:pos="1389"/>
          <w:tab w:val="left" w:pos="9360"/>
        </w:tabs>
        <w:spacing w:line="268" w:lineRule="exact"/>
      </w:pPr>
      <w:r w:rsidRPr="003559AA">
        <w:rPr>
          <w:spacing w:val="-5"/>
        </w:rPr>
        <w:t xml:space="preserve">If </w:t>
      </w:r>
      <w:r>
        <w:t xml:space="preserve">inspection fails, notify all users and </w:t>
      </w:r>
      <w:r w:rsidRPr="003559AA">
        <w:rPr>
          <w:spacing w:val="-3"/>
        </w:rPr>
        <w:t xml:space="preserve">call Facilities </w:t>
      </w:r>
      <w:r w:rsidRPr="003559AA">
        <w:rPr>
          <w:spacing w:val="-4"/>
        </w:rPr>
        <w:t xml:space="preserve">Management: </w:t>
      </w:r>
      <w:r w:rsidRPr="003559AA">
        <w:rPr>
          <w:spacing w:val="-3"/>
        </w:rPr>
        <w:t xml:space="preserve">683-4269 </w:t>
      </w:r>
      <w:r>
        <w:t>for</w:t>
      </w:r>
      <w:r w:rsidRPr="003559AA">
        <w:rPr>
          <w:spacing w:val="-31"/>
        </w:rPr>
        <w:t xml:space="preserve"> </w:t>
      </w:r>
      <w:r>
        <w:t>repairs.</w:t>
      </w:r>
    </w:p>
    <w:p w14:paraId="64DB4A4F" w14:textId="35ED84FC" w:rsidR="003559AA" w:rsidRDefault="003559AA" w:rsidP="003559AA">
      <w:pPr>
        <w:tabs>
          <w:tab w:val="left" w:pos="7260"/>
        </w:tabs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12"/>
        <w:gridCol w:w="1558"/>
        <w:gridCol w:w="1691"/>
        <w:gridCol w:w="1957"/>
        <w:gridCol w:w="2117"/>
      </w:tblGrid>
      <w:tr w:rsidR="003559AA" w14:paraId="01EA15AE" w14:textId="77777777" w:rsidTr="003559AA">
        <w:tc>
          <w:tcPr>
            <w:tcW w:w="2245" w:type="dxa"/>
            <w:shd w:val="clear" w:color="auto" w:fill="BFBFBF" w:themeFill="background1" w:themeFillShade="BF"/>
          </w:tcPr>
          <w:p w14:paraId="5564DBD7" w14:textId="610187B0" w:rsidR="003559AA" w:rsidRPr="003559AA" w:rsidRDefault="003559AA" w:rsidP="003559AA">
            <w:pPr>
              <w:tabs>
                <w:tab w:val="left" w:pos="7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559AA">
              <w:rPr>
                <w:b/>
                <w:bCs/>
                <w:sz w:val="24"/>
                <w:szCs w:val="24"/>
              </w:rPr>
              <w:t>Date of Inspection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952A3A5" w14:textId="4504A27E" w:rsidR="003559AA" w:rsidRPr="003559AA" w:rsidRDefault="003559AA" w:rsidP="003559AA">
            <w:pPr>
              <w:tabs>
                <w:tab w:val="left" w:pos="7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559AA">
              <w:rPr>
                <w:b/>
                <w:bCs/>
                <w:sz w:val="24"/>
                <w:szCs w:val="24"/>
              </w:rPr>
              <w:t>Access to eyewash was unobstructed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25CB0EF" w14:textId="4570F212" w:rsidR="003559AA" w:rsidRPr="003559AA" w:rsidRDefault="003559AA" w:rsidP="003559AA">
            <w:pPr>
              <w:tabs>
                <w:tab w:val="left" w:pos="7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559AA">
              <w:rPr>
                <w:b/>
                <w:bCs/>
                <w:sz w:val="24"/>
                <w:szCs w:val="24"/>
              </w:rPr>
              <w:t>Pressure in eyewash was adequate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8FC78F3" w14:textId="10B3FE27" w:rsidR="003559AA" w:rsidRPr="003559AA" w:rsidRDefault="003559AA" w:rsidP="003559AA">
            <w:pPr>
              <w:tabs>
                <w:tab w:val="left" w:pos="7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559AA">
              <w:rPr>
                <w:b/>
                <w:bCs/>
                <w:sz w:val="24"/>
                <w:szCs w:val="24"/>
              </w:rPr>
              <w:t xml:space="preserve">All </w:t>
            </w:r>
            <w:proofErr w:type="spellStart"/>
            <w:r w:rsidRPr="003559AA">
              <w:rPr>
                <w:b/>
                <w:bCs/>
                <w:sz w:val="24"/>
                <w:szCs w:val="24"/>
              </w:rPr>
              <w:t>eyeports</w:t>
            </w:r>
            <w:proofErr w:type="spellEnd"/>
            <w:r w:rsidRPr="003559AA">
              <w:rPr>
                <w:b/>
                <w:bCs/>
                <w:sz w:val="24"/>
                <w:szCs w:val="24"/>
              </w:rPr>
              <w:t xml:space="preserve"> were flowing sufficiently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58B8B7A0" w14:textId="07CDE385" w:rsidR="003559AA" w:rsidRPr="003559AA" w:rsidRDefault="003559AA" w:rsidP="003559AA">
            <w:pPr>
              <w:tabs>
                <w:tab w:val="left" w:pos="7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559AA">
              <w:rPr>
                <w:b/>
                <w:bCs/>
                <w:sz w:val="24"/>
                <w:szCs w:val="24"/>
              </w:rPr>
              <w:t>Initials of Tester</w:t>
            </w:r>
          </w:p>
        </w:tc>
      </w:tr>
      <w:tr w:rsidR="003559AA" w14:paraId="668D3128" w14:textId="77777777" w:rsidTr="003559AA">
        <w:tc>
          <w:tcPr>
            <w:tcW w:w="2245" w:type="dxa"/>
          </w:tcPr>
          <w:p w14:paraId="0C4E6571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696607E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42009456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2B47783E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6FDCA38F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14:paraId="5A275E17" w14:textId="77777777" w:rsidTr="003559AA">
        <w:tc>
          <w:tcPr>
            <w:tcW w:w="2245" w:type="dxa"/>
          </w:tcPr>
          <w:p w14:paraId="51A3BE3F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1C65440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009ADB2B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4FD6B1C6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7A6ED8C3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14:paraId="40228AC8" w14:textId="77777777" w:rsidTr="003559AA">
        <w:tc>
          <w:tcPr>
            <w:tcW w:w="2245" w:type="dxa"/>
          </w:tcPr>
          <w:p w14:paraId="33517AD0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7E14AF6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7905B18E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6A798DE5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54456707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14:paraId="3C14DF99" w14:textId="77777777" w:rsidTr="003559AA">
        <w:tc>
          <w:tcPr>
            <w:tcW w:w="2245" w:type="dxa"/>
          </w:tcPr>
          <w:p w14:paraId="0832F7DF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65BD7FE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2C79E4AC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5B465334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33F2DEFD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14:paraId="6496FD09" w14:textId="77777777" w:rsidTr="003559AA">
        <w:tc>
          <w:tcPr>
            <w:tcW w:w="2245" w:type="dxa"/>
          </w:tcPr>
          <w:p w14:paraId="07D2D25E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DDD1533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65831014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700CC533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34F631FC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14:paraId="0FF58F04" w14:textId="77777777" w:rsidTr="003559AA">
        <w:tc>
          <w:tcPr>
            <w:tcW w:w="2245" w:type="dxa"/>
          </w:tcPr>
          <w:p w14:paraId="0F762002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1B6A91E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1782CD2D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1005F2B2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4F3C44BF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14:paraId="69ECC62B" w14:textId="77777777" w:rsidTr="003559AA">
        <w:tc>
          <w:tcPr>
            <w:tcW w:w="2245" w:type="dxa"/>
          </w:tcPr>
          <w:p w14:paraId="5A7C3FB4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BA4BF85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2A543712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7BD17AC9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2E607BA3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:rsidRPr="003559AA" w14:paraId="3B2581A6" w14:textId="77777777" w:rsidTr="003559AA">
        <w:tc>
          <w:tcPr>
            <w:tcW w:w="2245" w:type="dxa"/>
          </w:tcPr>
          <w:p w14:paraId="736648AB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5FEB9DD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082D22F0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46A207E3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511559DE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:rsidRPr="003559AA" w14:paraId="48DA2689" w14:textId="77777777" w:rsidTr="003559AA">
        <w:tc>
          <w:tcPr>
            <w:tcW w:w="2245" w:type="dxa"/>
          </w:tcPr>
          <w:p w14:paraId="28EB9BA4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1BEB05A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3B805B5D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463DE390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4F4FF0EA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:rsidRPr="003559AA" w14:paraId="619E5FBC" w14:textId="77777777" w:rsidTr="003559AA">
        <w:tc>
          <w:tcPr>
            <w:tcW w:w="2245" w:type="dxa"/>
          </w:tcPr>
          <w:p w14:paraId="74053454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6B55D33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76C5298B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04D7A64C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60135B31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:rsidRPr="003559AA" w14:paraId="181690A9" w14:textId="77777777" w:rsidTr="003559AA">
        <w:tc>
          <w:tcPr>
            <w:tcW w:w="2245" w:type="dxa"/>
          </w:tcPr>
          <w:p w14:paraId="13CB8F95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3500A45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30A6A2F4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03C632BA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6594CA02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:rsidRPr="003559AA" w14:paraId="41123F16" w14:textId="77777777" w:rsidTr="003559AA">
        <w:tc>
          <w:tcPr>
            <w:tcW w:w="2245" w:type="dxa"/>
          </w:tcPr>
          <w:p w14:paraId="34B86662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13C7FEA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29040455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1A26FFEE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65351923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:rsidRPr="003559AA" w14:paraId="22A6CF76" w14:textId="77777777" w:rsidTr="003559AA">
        <w:tc>
          <w:tcPr>
            <w:tcW w:w="2245" w:type="dxa"/>
          </w:tcPr>
          <w:p w14:paraId="740B13FE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80AF1C7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06EA5EE6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68475DD7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14E7FB77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  <w:tr w:rsidR="003559AA" w:rsidRPr="003559AA" w14:paraId="1FB19A5E" w14:textId="77777777" w:rsidTr="003559AA">
        <w:tc>
          <w:tcPr>
            <w:tcW w:w="2245" w:type="dxa"/>
          </w:tcPr>
          <w:p w14:paraId="7471A36D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6978A54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3EA28A90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7CAA8C2D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35D0A0B2" w14:textId="77777777" w:rsidR="003559AA" w:rsidRPr="00FA17BF" w:rsidRDefault="003559AA" w:rsidP="003559AA">
            <w:pPr>
              <w:tabs>
                <w:tab w:val="left" w:pos="7260"/>
              </w:tabs>
              <w:rPr>
                <w:sz w:val="36"/>
                <w:szCs w:val="36"/>
              </w:rPr>
            </w:pPr>
          </w:p>
        </w:tc>
      </w:tr>
    </w:tbl>
    <w:p w14:paraId="74138339" w14:textId="77777777" w:rsidR="003559AA" w:rsidRDefault="003559AA" w:rsidP="003559AA">
      <w:pPr>
        <w:tabs>
          <w:tab w:val="left" w:pos="7260"/>
        </w:tabs>
      </w:pPr>
    </w:p>
    <w:sectPr w:rsidR="003559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95B4" w14:textId="77777777" w:rsidR="003559AA" w:rsidRDefault="003559AA" w:rsidP="003559AA">
      <w:pPr>
        <w:spacing w:after="0" w:line="240" w:lineRule="auto"/>
      </w:pPr>
      <w:r>
        <w:separator/>
      </w:r>
    </w:p>
  </w:endnote>
  <w:endnote w:type="continuationSeparator" w:id="0">
    <w:p w14:paraId="74787C73" w14:textId="77777777" w:rsidR="003559AA" w:rsidRDefault="003559AA" w:rsidP="0035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D719D" w14:textId="77777777" w:rsidR="003559AA" w:rsidRDefault="003559AA" w:rsidP="003559AA">
      <w:pPr>
        <w:spacing w:after="0" w:line="240" w:lineRule="auto"/>
      </w:pPr>
      <w:r>
        <w:separator/>
      </w:r>
    </w:p>
  </w:footnote>
  <w:footnote w:type="continuationSeparator" w:id="0">
    <w:p w14:paraId="2C0F7E2D" w14:textId="77777777" w:rsidR="003559AA" w:rsidRDefault="003559AA" w:rsidP="0035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F7C9" w14:textId="652722C5" w:rsidR="003559AA" w:rsidRDefault="003559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69F03" wp14:editId="3B5A7198">
          <wp:simplePos x="0" y="0"/>
          <wp:positionH relativeFrom="column">
            <wp:posOffset>5143500</wp:posOffset>
          </wp:positionH>
          <wp:positionV relativeFrom="paragraph">
            <wp:posOffset>-158750</wp:posOffset>
          </wp:positionV>
          <wp:extent cx="406400" cy="831850"/>
          <wp:effectExtent l="0" t="0" r="0" b="6350"/>
          <wp:wrapTight wrapText="bothSides">
            <wp:wrapPolygon edited="0">
              <wp:start x="0" y="0"/>
              <wp:lineTo x="0" y="21270"/>
              <wp:lineTo x="20250" y="21270"/>
              <wp:lineTo x="202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C8050D" wp14:editId="11607C36">
          <wp:simplePos x="0" y="0"/>
          <wp:positionH relativeFrom="column">
            <wp:posOffset>3457575</wp:posOffset>
          </wp:positionH>
          <wp:positionV relativeFrom="paragraph">
            <wp:posOffset>-95250</wp:posOffset>
          </wp:positionV>
          <wp:extent cx="1390015" cy="768350"/>
          <wp:effectExtent l="0" t="0" r="635" b="0"/>
          <wp:wrapTight wrapText="bothSides">
            <wp:wrapPolygon edited="0">
              <wp:start x="0" y="0"/>
              <wp:lineTo x="0" y="20886"/>
              <wp:lineTo x="21314" y="20886"/>
              <wp:lineTo x="213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7514BE1" wp14:editId="08E4BD92">
          <wp:extent cx="2359660" cy="5975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7821E0" w14:textId="42E987C9" w:rsidR="003559AA" w:rsidRDefault="00355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850"/>
    <w:multiLevelType w:val="hybridMultilevel"/>
    <w:tmpl w:val="CDFA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0F08"/>
    <w:multiLevelType w:val="hybridMultilevel"/>
    <w:tmpl w:val="BADC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6384D"/>
    <w:multiLevelType w:val="hybridMultilevel"/>
    <w:tmpl w:val="3106393A"/>
    <w:lvl w:ilvl="0" w:tplc="AE3A67B4">
      <w:numFmt w:val="bullet"/>
      <w:lvlText w:val=""/>
      <w:lvlJc w:val="left"/>
      <w:pPr>
        <w:ind w:left="138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38E23BC">
      <w:numFmt w:val="bullet"/>
      <w:lvlText w:val="o"/>
      <w:lvlJc w:val="left"/>
      <w:pPr>
        <w:ind w:left="210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5CC20254">
      <w:numFmt w:val="bullet"/>
      <w:lvlText w:val="•"/>
      <w:lvlJc w:val="left"/>
      <w:pPr>
        <w:ind w:left="3022" w:hanging="361"/>
      </w:pPr>
      <w:rPr>
        <w:rFonts w:hint="default"/>
        <w:lang w:val="en-US" w:eastAsia="en-US" w:bidi="ar-SA"/>
      </w:rPr>
    </w:lvl>
    <w:lvl w:ilvl="3" w:tplc="C674E204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6B3EC70C">
      <w:numFmt w:val="bullet"/>
      <w:lvlText w:val="•"/>
      <w:lvlJc w:val="left"/>
      <w:pPr>
        <w:ind w:left="4866" w:hanging="361"/>
      </w:pPr>
      <w:rPr>
        <w:rFonts w:hint="default"/>
        <w:lang w:val="en-US" w:eastAsia="en-US" w:bidi="ar-SA"/>
      </w:rPr>
    </w:lvl>
    <w:lvl w:ilvl="5" w:tplc="CB32C474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6" w:tplc="2B96835A">
      <w:numFmt w:val="bullet"/>
      <w:lvlText w:val="•"/>
      <w:lvlJc w:val="left"/>
      <w:pPr>
        <w:ind w:left="6711" w:hanging="361"/>
      </w:pPr>
      <w:rPr>
        <w:rFonts w:hint="default"/>
        <w:lang w:val="en-US" w:eastAsia="en-US" w:bidi="ar-SA"/>
      </w:rPr>
    </w:lvl>
    <w:lvl w:ilvl="7" w:tplc="85603ACE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ar-SA"/>
      </w:rPr>
    </w:lvl>
    <w:lvl w:ilvl="8" w:tplc="4BB4B2A0">
      <w:numFmt w:val="bullet"/>
      <w:lvlText w:val="•"/>
      <w:lvlJc w:val="left"/>
      <w:pPr>
        <w:ind w:left="855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51B2EA6"/>
    <w:multiLevelType w:val="multilevel"/>
    <w:tmpl w:val="E288FE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81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639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AA"/>
    <w:rsid w:val="003559AA"/>
    <w:rsid w:val="007B1643"/>
    <w:rsid w:val="00C63B4C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B65F52"/>
  <w15:chartTrackingRefBased/>
  <w15:docId w15:val="{1E6DB742-B78E-4676-BA94-3DC5E07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9AA"/>
    <w:pPr>
      <w:widowControl w:val="0"/>
      <w:autoSpaceDE w:val="0"/>
      <w:autoSpaceDN w:val="0"/>
      <w:spacing w:after="0" w:line="252" w:lineRule="exact"/>
      <w:ind w:left="667" w:hanging="361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643"/>
    <w:pPr>
      <w:keepNext/>
      <w:keepLines/>
      <w:numPr>
        <w:ilvl w:val="1"/>
        <w:numId w:val="1"/>
      </w:numPr>
      <w:spacing w:after="0" w:line="240" w:lineRule="auto"/>
      <w:ind w:left="720" w:hanging="360"/>
      <w:outlineLvl w:val="1"/>
    </w:pPr>
    <w:rPr>
      <w:rFonts w:ascii="Arial" w:eastAsiaTheme="majorEastAsia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1643"/>
    <w:rPr>
      <w:rFonts w:ascii="Arial" w:eastAsiaTheme="majorEastAsia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AA"/>
  </w:style>
  <w:style w:type="paragraph" w:styleId="Footer">
    <w:name w:val="footer"/>
    <w:basedOn w:val="Normal"/>
    <w:link w:val="FooterChar"/>
    <w:uiPriority w:val="99"/>
    <w:unhideWhenUsed/>
    <w:rsid w:val="0035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AA"/>
  </w:style>
  <w:style w:type="character" w:customStyle="1" w:styleId="Heading1Char">
    <w:name w:val="Heading 1 Char"/>
    <w:basedOn w:val="DefaultParagraphFont"/>
    <w:link w:val="Heading1"/>
    <w:uiPriority w:val="9"/>
    <w:rsid w:val="003559A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355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559A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559AA"/>
    <w:pPr>
      <w:widowControl w:val="0"/>
      <w:autoSpaceDE w:val="0"/>
      <w:autoSpaceDN w:val="0"/>
      <w:spacing w:after="0" w:line="252" w:lineRule="exact"/>
      <w:ind w:left="1388" w:hanging="36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5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Norton</dc:creator>
  <cp:keywords/>
  <dc:description/>
  <cp:lastModifiedBy>Cynthia Norton</cp:lastModifiedBy>
  <cp:revision>1</cp:revision>
  <dcterms:created xsi:type="dcterms:W3CDTF">2020-10-29T19:31:00Z</dcterms:created>
  <dcterms:modified xsi:type="dcterms:W3CDTF">2020-10-29T19:42:00Z</dcterms:modified>
</cp:coreProperties>
</file>